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6AB2606" w:rsidP="3049EC3B" w:rsidRDefault="66AB2606" w14:paraId="6764D93A" w14:textId="1564862F">
      <w:pPr>
        <w:pStyle w:val="Normal"/>
        <w:jc w:val="center"/>
        <w:rPr>
          <w:b w:val="1"/>
          <w:bCs w:val="1"/>
          <w:sz w:val="20"/>
          <w:szCs w:val="20"/>
        </w:rPr>
      </w:pPr>
      <w:r w:rsidRPr="3049EC3B" w:rsidR="66AB2606">
        <w:rPr>
          <w:b w:val="1"/>
          <w:bCs w:val="1"/>
          <w:sz w:val="20"/>
          <w:szCs w:val="20"/>
        </w:rPr>
        <w:t>NAME</w:t>
      </w:r>
      <w:r>
        <w:br/>
      </w:r>
      <w:r w:rsidRPr="3049EC3B" w:rsidR="5B474C82">
        <w:rPr>
          <w:b w:val="1"/>
          <w:bCs w:val="1"/>
          <w:sz w:val="20"/>
          <w:szCs w:val="20"/>
        </w:rPr>
        <w:t>Email | Telephone</w:t>
      </w:r>
    </w:p>
    <w:p w:rsidR="3049EC3B" w:rsidP="3049EC3B" w:rsidRDefault="3049EC3B" w14:paraId="195227AF" w14:textId="7D57356F">
      <w:pPr>
        <w:pStyle w:val="Normal"/>
        <w:jc w:val="left"/>
        <w:rPr>
          <w:sz w:val="20"/>
          <w:szCs w:val="20"/>
        </w:rPr>
      </w:pPr>
      <w:r>
        <w:br/>
      </w:r>
      <w:r w:rsidRPr="3049EC3B" w:rsidR="14A5804E">
        <w:rPr>
          <w:b w:val="1"/>
          <w:bCs w:val="1"/>
          <w:sz w:val="22"/>
          <w:szCs w:val="22"/>
        </w:rPr>
        <w:t>EDUCATION</w:t>
      </w:r>
      <w:r>
        <w:br/>
      </w:r>
      <w:r w:rsidRPr="3049EC3B" w:rsidR="14A5804E">
        <w:rPr>
          <w:b w:val="1"/>
          <w:bCs w:val="1"/>
          <w:sz w:val="20"/>
          <w:szCs w:val="20"/>
        </w:rPr>
        <w:t>London School of Hygiene and Tropical Medicine</w:t>
      </w:r>
      <w:r w:rsidRPr="3049EC3B" w:rsidR="14A5804E">
        <w:rPr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3049EC3B" w:rsidR="14A5804E">
        <w:rPr>
          <w:sz w:val="20"/>
          <w:szCs w:val="20"/>
        </w:rPr>
        <w:t xml:space="preserve"> </w:t>
      </w:r>
      <w:r>
        <w:tab/>
      </w:r>
      <w:r>
        <w:tab/>
      </w:r>
      <w:r w:rsidRPr="3049EC3B" w:rsidR="054BF0F1">
        <w:rPr>
          <w:sz w:val="20"/>
          <w:szCs w:val="20"/>
        </w:rPr>
        <w:t xml:space="preserve">        </w:t>
      </w:r>
      <w:r w:rsidRPr="3049EC3B" w:rsidR="1DB4ABDE">
        <w:rPr>
          <w:sz w:val="20"/>
          <w:szCs w:val="20"/>
        </w:rPr>
        <w:t xml:space="preserve"> </w:t>
      </w:r>
      <w:r w:rsidRPr="3049EC3B" w:rsidR="14A5804E">
        <w:rPr>
          <w:sz w:val="20"/>
          <w:szCs w:val="20"/>
        </w:rPr>
        <w:t>London, UK</w:t>
      </w:r>
      <w:r>
        <w:br/>
      </w:r>
      <w:r w:rsidRPr="3049EC3B" w:rsidR="14A5804E">
        <w:rPr>
          <w:b w:val="1"/>
          <w:bCs w:val="1"/>
          <w:sz w:val="20"/>
          <w:szCs w:val="20"/>
        </w:rPr>
        <w:t>MSc. Public Health</w:t>
      </w:r>
      <w:r w:rsidRPr="3049EC3B" w:rsidR="14A5804E">
        <w:rPr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049EC3B" w:rsidR="4FB2491E">
        <w:rPr>
          <w:sz w:val="20"/>
          <w:szCs w:val="20"/>
        </w:rPr>
        <w:t xml:space="preserve">              </w:t>
      </w:r>
      <w:r w:rsidRPr="3049EC3B" w:rsidR="14A5804E">
        <w:rPr>
          <w:sz w:val="20"/>
          <w:szCs w:val="20"/>
        </w:rPr>
        <w:t>September 2023 - December 2024</w:t>
      </w:r>
    </w:p>
    <w:p w:rsidR="14A5804E" w:rsidP="3049EC3B" w:rsidRDefault="14A5804E" w14:paraId="10A505DF" w14:textId="4CBE7481">
      <w:pPr>
        <w:pStyle w:val="ListParagraph"/>
        <w:numPr>
          <w:ilvl w:val="0"/>
          <w:numId w:val="2"/>
        </w:numPr>
        <w:ind w:left="360" w:hanging="360"/>
        <w:rPr>
          <w:sz w:val="20"/>
          <w:szCs w:val="20"/>
        </w:rPr>
      </w:pPr>
      <w:r w:rsidRPr="3049EC3B" w:rsidR="14A5804E">
        <w:rPr>
          <w:sz w:val="20"/>
          <w:szCs w:val="20"/>
        </w:rPr>
        <w:t>Current GPA: 4.19 out of 5.00 (Merit)</w:t>
      </w:r>
    </w:p>
    <w:p w:rsidR="14A5804E" w:rsidP="3049EC3B" w:rsidRDefault="14A5804E" w14:paraId="37E1E7B8" w14:textId="1C9D01C0">
      <w:pPr>
        <w:pStyle w:val="ListParagraph"/>
        <w:numPr>
          <w:ilvl w:val="0"/>
          <w:numId w:val="2"/>
        </w:numPr>
        <w:ind w:left="360" w:hanging="360"/>
        <w:rPr>
          <w:sz w:val="20"/>
          <w:szCs w:val="20"/>
        </w:rPr>
      </w:pPr>
      <w:r w:rsidRPr="3049EC3B" w:rsidR="14A5804E">
        <w:rPr>
          <w:sz w:val="20"/>
          <w:szCs w:val="20"/>
        </w:rPr>
        <w:t>Relevant Modules: Introduction to Health Economics and Statistical Methods in Epidemiology</w:t>
      </w:r>
    </w:p>
    <w:p w:rsidR="14A5804E" w:rsidP="3049EC3B" w:rsidRDefault="14A5804E" w14:paraId="4049CF3F" w14:textId="0255DB98">
      <w:pPr>
        <w:pStyle w:val="Normal"/>
        <w:rPr>
          <w:sz w:val="20"/>
          <w:szCs w:val="20"/>
        </w:rPr>
      </w:pPr>
      <w:r w:rsidRPr="70CE22F0" w:rsidR="14A5804E">
        <w:rPr>
          <w:b w:val="1"/>
          <w:bCs w:val="1"/>
          <w:sz w:val="20"/>
          <w:szCs w:val="20"/>
        </w:rPr>
        <w:t>Trinity College, University of Toronto</w:t>
      </w:r>
      <w:r w:rsidRPr="70CE22F0" w:rsidR="14A5804E">
        <w:rPr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bookmarkStart w:name="_Int_1ynw8kJN" w:id="80464917"/>
      <w:r>
        <w:tab/>
      </w:r>
      <w:r w:rsidRPr="70CE22F0" w:rsidR="0A79442E">
        <w:rPr>
          <w:sz w:val="20"/>
          <w:szCs w:val="20"/>
        </w:rPr>
        <w:t xml:space="preserve">  </w:t>
      </w:r>
      <w:r>
        <w:tab/>
      </w:r>
      <w:bookmarkEnd w:id="80464917"/>
      <w:r>
        <w:tab/>
      </w:r>
      <w:r w:rsidRPr="70CE22F0" w:rsidR="58CB3C73">
        <w:rPr>
          <w:sz w:val="20"/>
          <w:szCs w:val="20"/>
        </w:rPr>
        <w:t xml:space="preserve">        </w:t>
      </w:r>
      <w:r w:rsidRPr="70CE22F0" w:rsidR="14A5804E">
        <w:rPr>
          <w:sz w:val="20"/>
          <w:szCs w:val="20"/>
        </w:rPr>
        <w:t>Toronto</w:t>
      </w:r>
      <w:r w:rsidRPr="70CE22F0" w:rsidR="14A5804E">
        <w:rPr>
          <w:sz w:val="20"/>
          <w:szCs w:val="20"/>
        </w:rPr>
        <w:t>, CA</w:t>
      </w:r>
      <w:r>
        <w:br/>
      </w:r>
      <w:r w:rsidRPr="70CE22F0" w:rsidR="14A5804E">
        <w:rPr>
          <w:b w:val="1"/>
          <w:bCs w:val="1"/>
          <w:sz w:val="20"/>
          <w:szCs w:val="20"/>
        </w:rPr>
        <w:t>HBSc</w:t>
      </w:r>
      <w:r w:rsidRPr="70CE22F0" w:rsidR="14A5804E">
        <w:rPr>
          <w:b w:val="1"/>
          <w:bCs w:val="1"/>
          <w:sz w:val="20"/>
          <w:szCs w:val="20"/>
        </w:rPr>
        <w:t>. Immunology and International Relations</w:t>
      </w:r>
      <w:r w:rsidRPr="70CE22F0" w:rsidR="14A5804E">
        <w:rPr>
          <w:sz w:val="20"/>
          <w:szCs w:val="20"/>
        </w:rPr>
        <w:t xml:space="preserve"> </w:t>
      </w:r>
      <w:r>
        <w:tab/>
      </w:r>
      <w:r>
        <w:tab/>
      </w:r>
      <w:r w:rsidRPr="70CE22F0" w:rsidR="707184C5">
        <w:rPr>
          <w:sz w:val="20"/>
          <w:szCs w:val="20"/>
        </w:rPr>
        <w:t xml:space="preserve">       </w:t>
      </w:r>
      <w:r>
        <w:tab/>
      </w:r>
      <w:r>
        <w:tab/>
      </w:r>
      <w:r>
        <w:tab/>
      </w:r>
      <w:r w:rsidRPr="70CE22F0" w:rsidR="363B9BDC">
        <w:rPr>
          <w:sz w:val="20"/>
          <w:szCs w:val="20"/>
        </w:rPr>
        <w:t xml:space="preserve">    </w:t>
      </w:r>
      <w:r w:rsidRPr="70CE22F0" w:rsidR="14A5804E">
        <w:rPr>
          <w:sz w:val="20"/>
          <w:szCs w:val="20"/>
        </w:rPr>
        <w:t>September 2018 - August 2022</w:t>
      </w:r>
    </w:p>
    <w:p w:rsidR="14A5804E" w:rsidP="3049EC3B" w:rsidRDefault="14A5804E" w14:paraId="2ED8DE49" w14:textId="2541159C">
      <w:pPr>
        <w:pStyle w:val="ListParagraph"/>
        <w:numPr>
          <w:ilvl w:val="0"/>
          <w:numId w:val="3"/>
        </w:numPr>
        <w:ind w:left="360" w:hanging="360"/>
        <w:rPr>
          <w:sz w:val="20"/>
          <w:szCs w:val="20"/>
        </w:rPr>
      </w:pPr>
      <w:r w:rsidRPr="3049EC3B" w:rsidR="14A5804E">
        <w:rPr>
          <w:sz w:val="20"/>
          <w:szCs w:val="20"/>
        </w:rPr>
        <w:t>Cumulative GPA: 3.88 out of 4.00 (High Distinction)</w:t>
      </w:r>
    </w:p>
    <w:p w:rsidR="14A5804E" w:rsidP="3049EC3B" w:rsidRDefault="14A5804E" w14:paraId="25175783" w14:textId="6575E8C6">
      <w:pPr>
        <w:pStyle w:val="ListParagraph"/>
        <w:numPr>
          <w:ilvl w:val="0"/>
          <w:numId w:val="3"/>
        </w:numPr>
        <w:ind w:left="360" w:hanging="360"/>
        <w:rPr>
          <w:sz w:val="20"/>
          <w:szCs w:val="20"/>
        </w:rPr>
      </w:pPr>
      <w:r w:rsidRPr="3049EC3B" w:rsidR="14A5804E">
        <w:rPr>
          <w:sz w:val="20"/>
          <w:szCs w:val="20"/>
        </w:rPr>
        <w:t>Relevant Modules: Microeconomic Theory, Global Innovation I &amp; II, and Calculus I &amp; II</w:t>
      </w:r>
    </w:p>
    <w:p w:rsidR="14A5804E" w:rsidP="3049EC3B" w:rsidRDefault="14A5804E" w14:paraId="5F900CE8" w14:textId="3ACA4F98">
      <w:pPr>
        <w:pStyle w:val="ListParagraph"/>
        <w:numPr>
          <w:ilvl w:val="0"/>
          <w:numId w:val="3"/>
        </w:numPr>
        <w:ind w:left="360" w:hanging="360"/>
        <w:rPr>
          <w:sz w:val="20"/>
          <w:szCs w:val="20"/>
        </w:rPr>
      </w:pPr>
      <w:r w:rsidRPr="3049EC3B" w:rsidR="14A5804E">
        <w:rPr>
          <w:sz w:val="20"/>
          <w:szCs w:val="20"/>
        </w:rPr>
        <w:t>Awarded the Fraser-Crawford and Chancellor’s Scholarships for high academic achievement</w:t>
      </w:r>
    </w:p>
    <w:p w:rsidR="14A5804E" w:rsidP="3049EC3B" w:rsidRDefault="14A5804E" w14:paraId="570B5C79" w14:textId="382C58E0">
      <w:pPr>
        <w:pStyle w:val="Normal"/>
        <w:ind w:left="0"/>
        <w:rPr>
          <w:sz w:val="20"/>
          <w:szCs w:val="20"/>
        </w:rPr>
      </w:pPr>
      <w:r w:rsidRPr="3049EC3B" w:rsidR="14A5804E">
        <w:rPr>
          <w:b w:val="1"/>
          <w:bCs w:val="1"/>
          <w:sz w:val="20"/>
          <w:szCs w:val="20"/>
        </w:rPr>
        <w:t>RESEARCH AND STRATEGY EXPERIENCE</w:t>
      </w:r>
      <w:r>
        <w:br/>
      </w:r>
      <w:r w:rsidRPr="3049EC3B" w:rsidR="14A5804E">
        <w:rPr>
          <w:b w:val="1"/>
          <w:bCs w:val="1"/>
          <w:sz w:val="20"/>
          <w:szCs w:val="20"/>
        </w:rPr>
        <w:t>University Health Network</w:t>
      </w:r>
      <w:r w:rsidRPr="3049EC3B" w:rsidR="3B3678D9">
        <w:rPr>
          <w:b w:val="1"/>
          <w:bCs w:val="1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049EC3B" w:rsidR="7C3185EE">
        <w:rPr>
          <w:sz w:val="20"/>
          <w:szCs w:val="20"/>
        </w:rPr>
        <w:t xml:space="preserve">   </w:t>
      </w:r>
      <w:r>
        <w:tab/>
      </w:r>
      <w:r>
        <w:tab/>
      </w:r>
      <w:r w:rsidRPr="3049EC3B" w:rsidR="77256E28">
        <w:rPr>
          <w:sz w:val="20"/>
          <w:szCs w:val="20"/>
        </w:rPr>
        <w:t xml:space="preserve">         </w:t>
      </w:r>
      <w:r w:rsidRPr="3049EC3B" w:rsidR="14A5804E">
        <w:rPr>
          <w:sz w:val="20"/>
          <w:szCs w:val="20"/>
        </w:rPr>
        <w:t>Toronto, CA</w:t>
      </w:r>
      <w:r>
        <w:br/>
      </w:r>
      <w:r w:rsidRPr="3049EC3B" w:rsidR="14A5804E">
        <w:rPr>
          <w:b w:val="1"/>
          <w:bCs w:val="1"/>
          <w:sz w:val="20"/>
          <w:szCs w:val="20"/>
        </w:rPr>
        <w:t>Research Analyst</w:t>
      </w:r>
      <w:r w:rsidRPr="3049EC3B" w:rsidR="14A5804E">
        <w:rPr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049EC3B" w:rsidR="10504FDA">
        <w:rPr>
          <w:sz w:val="20"/>
          <w:szCs w:val="20"/>
        </w:rPr>
        <w:t xml:space="preserve">       </w:t>
      </w:r>
      <w:r w:rsidRPr="3049EC3B" w:rsidR="010862D5">
        <w:rPr>
          <w:sz w:val="20"/>
          <w:szCs w:val="20"/>
        </w:rPr>
        <w:t xml:space="preserve">                              </w:t>
      </w:r>
      <w:r w:rsidRPr="3049EC3B" w:rsidR="14A5804E">
        <w:rPr>
          <w:sz w:val="20"/>
          <w:szCs w:val="20"/>
        </w:rPr>
        <w:t>May 2019 - August 2022</w:t>
      </w:r>
    </w:p>
    <w:p w:rsidR="14A5804E" w:rsidP="3049EC3B" w:rsidRDefault="14A5804E" w14:paraId="32353674" w14:textId="4EF213F2">
      <w:pPr>
        <w:pStyle w:val="ListParagraph"/>
        <w:numPr>
          <w:ilvl w:val="0"/>
          <w:numId w:val="4"/>
        </w:numPr>
        <w:ind w:left="360" w:hanging="360"/>
        <w:rPr>
          <w:sz w:val="20"/>
          <w:szCs w:val="20"/>
        </w:rPr>
      </w:pPr>
      <w:r w:rsidRPr="3049EC3B" w:rsidR="14A5804E">
        <w:rPr>
          <w:sz w:val="20"/>
          <w:szCs w:val="20"/>
        </w:rPr>
        <w:t>Managed a team of 4 writers in reviewing 194 academic sources and integrating the findings into the</w:t>
      </w:r>
      <w:r w:rsidRPr="3049EC3B" w:rsidR="374D142D">
        <w:rPr>
          <w:sz w:val="20"/>
          <w:szCs w:val="20"/>
        </w:rPr>
        <w:t xml:space="preserve"> </w:t>
      </w:r>
      <w:r w:rsidRPr="3049EC3B" w:rsidR="14A5804E">
        <w:rPr>
          <w:sz w:val="20"/>
          <w:szCs w:val="20"/>
        </w:rPr>
        <w:t>published manuscript “Pre-Transplant Patient Education in Solid-Organ Transplant: A Narrative</w:t>
      </w:r>
      <w:r w:rsidRPr="3049EC3B" w:rsidR="09C7C398">
        <w:rPr>
          <w:sz w:val="20"/>
          <w:szCs w:val="20"/>
        </w:rPr>
        <w:t xml:space="preserve"> </w:t>
      </w:r>
      <w:r w:rsidRPr="3049EC3B" w:rsidR="14A5804E">
        <w:rPr>
          <w:sz w:val="20"/>
          <w:szCs w:val="20"/>
        </w:rPr>
        <w:t>Review”</w:t>
      </w:r>
    </w:p>
    <w:p w:rsidR="14A5804E" w:rsidP="3049EC3B" w:rsidRDefault="14A5804E" w14:paraId="49F82F60" w14:textId="7DB1CD45">
      <w:pPr>
        <w:pStyle w:val="ListParagraph"/>
        <w:numPr>
          <w:ilvl w:val="0"/>
          <w:numId w:val="4"/>
        </w:numPr>
        <w:ind w:left="360" w:hanging="360"/>
        <w:rPr>
          <w:sz w:val="20"/>
          <w:szCs w:val="20"/>
        </w:rPr>
      </w:pPr>
      <w:r w:rsidRPr="3049EC3B" w:rsidR="14A5804E">
        <w:rPr>
          <w:sz w:val="20"/>
          <w:szCs w:val="20"/>
        </w:rPr>
        <w:t>Utilised</w:t>
      </w:r>
      <w:r w:rsidRPr="3049EC3B" w:rsidR="14A5804E">
        <w:rPr>
          <w:sz w:val="20"/>
          <w:szCs w:val="20"/>
        </w:rPr>
        <w:t xml:space="preserve"> STATA to </w:t>
      </w:r>
      <w:r w:rsidRPr="3049EC3B" w:rsidR="14A5804E">
        <w:rPr>
          <w:sz w:val="20"/>
          <w:szCs w:val="20"/>
        </w:rPr>
        <w:t>analyse</w:t>
      </w:r>
      <w:r w:rsidRPr="3049EC3B" w:rsidR="14A5804E">
        <w:rPr>
          <w:sz w:val="20"/>
          <w:szCs w:val="20"/>
        </w:rPr>
        <w:t xml:space="preserve"> the association between religion and transplant knowledge, which</w:t>
      </w:r>
      <w:r w:rsidRPr="3049EC3B" w:rsidR="5A0C72BD">
        <w:rPr>
          <w:sz w:val="20"/>
          <w:szCs w:val="20"/>
        </w:rPr>
        <w:t xml:space="preserve"> </w:t>
      </w:r>
      <w:r w:rsidRPr="3049EC3B" w:rsidR="14A5804E">
        <w:rPr>
          <w:sz w:val="20"/>
          <w:szCs w:val="20"/>
        </w:rPr>
        <w:t xml:space="preserve">informed a </w:t>
      </w:r>
      <w:r w:rsidRPr="3049EC3B" w:rsidR="14A5804E">
        <w:rPr>
          <w:sz w:val="20"/>
          <w:szCs w:val="20"/>
        </w:rPr>
        <w:t>culturally-tailored</w:t>
      </w:r>
      <w:r w:rsidRPr="3049EC3B" w:rsidR="14A5804E">
        <w:rPr>
          <w:sz w:val="20"/>
          <w:szCs w:val="20"/>
        </w:rPr>
        <w:t xml:space="preserve"> educational intervention and resulted in a 50% increase in outreach to</w:t>
      </w:r>
      <w:r w:rsidRPr="3049EC3B" w:rsidR="50D795D7">
        <w:rPr>
          <w:sz w:val="20"/>
          <w:szCs w:val="20"/>
        </w:rPr>
        <w:t xml:space="preserve"> </w:t>
      </w:r>
      <w:r w:rsidRPr="3049EC3B" w:rsidR="14A5804E">
        <w:rPr>
          <w:sz w:val="20"/>
          <w:szCs w:val="20"/>
        </w:rPr>
        <w:t xml:space="preserve">Muslim-Canadian </w:t>
      </w:r>
      <w:r w:rsidRPr="3049EC3B" w:rsidR="14A5804E">
        <w:rPr>
          <w:sz w:val="20"/>
          <w:szCs w:val="20"/>
        </w:rPr>
        <w:t>organisations</w:t>
      </w:r>
    </w:p>
    <w:p w:rsidR="14A5804E" w:rsidP="3049EC3B" w:rsidRDefault="14A5804E" w14:paraId="170AD9EA" w14:textId="093DFF9F">
      <w:pPr>
        <w:pStyle w:val="Normal"/>
        <w:rPr>
          <w:sz w:val="20"/>
          <w:szCs w:val="20"/>
        </w:rPr>
      </w:pPr>
      <w:r w:rsidRPr="3B1E0927" w:rsidR="14A5804E">
        <w:rPr>
          <w:b w:val="1"/>
          <w:bCs w:val="1"/>
          <w:sz w:val="20"/>
          <w:szCs w:val="20"/>
        </w:rPr>
        <w:t>Munk School of Global Affairs and Public Policy</w:t>
      </w:r>
      <w:r w:rsidRPr="3B1E0927" w:rsidR="14A5804E">
        <w:rPr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3B1E0927" w:rsidR="5D0B079F">
        <w:rPr>
          <w:sz w:val="20"/>
          <w:szCs w:val="20"/>
        </w:rPr>
        <w:t xml:space="preserve">   </w:t>
      </w:r>
      <w:r w:rsidRPr="3B1E0927" w:rsidR="5E3AEB56">
        <w:rPr>
          <w:sz w:val="20"/>
          <w:szCs w:val="20"/>
        </w:rPr>
        <w:t xml:space="preserve">                                                          </w:t>
      </w:r>
      <w:r w:rsidRPr="3B1E0927" w:rsidR="14A5804E">
        <w:rPr>
          <w:sz w:val="20"/>
          <w:szCs w:val="20"/>
        </w:rPr>
        <w:t>Toronto, CA</w:t>
      </w:r>
      <w:r>
        <w:br/>
      </w:r>
      <w:r w:rsidRPr="3B1E0927" w:rsidR="14A5804E">
        <w:rPr>
          <w:b w:val="1"/>
          <w:bCs w:val="1"/>
          <w:sz w:val="20"/>
          <w:szCs w:val="20"/>
        </w:rPr>
        <w:t>Munk One Student</w:t>
      </w:r>
      <w:r w:rsidRPr="3B1E0927" w:rsidR="14A5804E">
        <w:rPr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B1E0927" w:rsidR="1B9C92B6">
        <w:rPr>
          <w:sz w:val="20"/>
          <w:szCs w:val="20"/>
        </w:rPr>
        <w:t xml:space="preserve">            </w:t>
      </w:r>
      <w:r w:rsidRPr="3B1E0927" w:rsidR="7D27EBC6">
        <w:rPr>
          <w:sz w:val="20"/>
          <w:szCs w:val="20"/>
        </w:rPr>
        <w:t xml:space="preserve">                                 </w:t>
      </w:r>
      <w:r w:rsidRPr="3B1E0927" w:rsidR="14A5804E">
        <w:rPr>
          <w:sz w:val="20"/>
          <w:szCs w:val="20"/>
        </w:rPr>
        <w:t>September 2018 - April 2019</w:t>
      </w:r>
    </w:p>
    <w:p w:rsidR="14A5804E" w:rsidP="3049EC3B" w:rsidRDefault="14A5804E" w14:paraId="1405278E" w14:textId="30962596">
      <w:pPr>
        <w:pStyle w:val="ListParagraph"/>
        <w:numPr>
          <w:ilvl w:val="0"/>
          <w:numId w:val="5"/>
        </w:numPr>
        <w:ind w:left="360" w:hanging="360"/>
        <w:rPr>
          <w:sz w:val="20"/>
          <w:szCs w:val="20"/>
        </w:rPr>
      </w:pPr>
      <w:r w:rsidRPr="3049EC3B" w:rsidR="14A5804E">
        <w:rPr>
          <w:sz w:val="20"/>
          <w:szCs w:val="20"/>
        </w:rPr>
        <w:t xml:space="preserve">1 of 25 students selected for the </w:t>
      </w:r>
      <w:r w:rsidRPr="3049EC3B" w:rsidR="14A5804E">
        <w:rPr>
          <w:sz w:val="20"/>
          <w:szCs w:val="20"/>
        </w:rPr>
        <w:t>highly-selective</w:t>
      </w:r>
      <w:r w:rsidRPr="3049EC3B" w:rsidR="14A5804E">
        <w:rPr>
          <w:sz w:val="20"/>
          <w:szCs w:val="20"/>
        </w:rPr>
        <w:t xml:space="preserve"> (10% acceptance rate) research program</w:t>
      </w:r>
    </w:p>
    <w:p w:rsidR="14A5804E" w:rsidP="3049EC3B" w:rsidRDefault="14A5804E" w14:paraId="5A7FC318" w14:textId="0348F512">
      <w:pPr>
        <w:pStyle w:val="ListParagraph"/>
        <w:numPr>
          <w:ilvl w:val="0"/>
          <w:numId w:val="5"/>
        </w:numPr>
        <w:ind w:left="360" w:hanging="360"/>
        <w:rPr>
          <w:sz w:val="20"/>
          <w:szCs w:val="20"/>
        </w:rPr>
      </w:pPr>
      <w:r w:rsidRPr="3049EC3B" w:rsidR="14A5804E">
        <w:rPr>
          <w:sz w:val="20"/>
          <w:szCs w:val="20"/>
        </w:rPr>
        <w:t xml:space="preserve">Created a strategic plan to increase </w:t>
      </w:r>
      <w:r w:rsidRPr="3049EC3B" w:rsidR="14A5804E">
        <w:rPr>
          <w:sz w:val="20"/>
          <w:szCs w:val="20"/>
        </w:rPr>
        <w:t>immunisation</w:t>
      </w:r>
      <w:r w:rsidRPr="3049EC3B" w:rsidR="14A5804E">
        <w:rPr>
          <w:sz w:val="20"/>
          <w:szCs w:val="20"/>
        </w:rPr>
        <w:t xml:space="preserve"> rates by 20% among unvaccinated children in</w:t>
      </w:r>
      <w:r w:rsidRPr="3049EC3B" w:rsidR="28C40A5C">
        <w:rPr>
          <w:sz w:val="20"/>
          <w:szCs w:val="20"/>
        </w:rPr>
        <w:t xml:space="preserve"> </w:t>
      </w:r>
      <w:r w:rsidRPr="3049EC3B" w:rsidR="14A5804E">
        <w:rPr>
          <w:sz w:val="20"/>
          <w:szCs w:val="20"/>
        </w:rPr>
        <w:t xml:space="preserve">Toronto by </w:t>
      </w:r>
      <w:r w:rsidRPr="3049EC3B" w:rsidR="14A5804E">
        <w:rPr>
          <w:sz w:val="20"/>
          <w:szCs w:val="20"/>
        </w:rPr>
        <w:t>leveraging</w:t>
      </w:r>
      <w:r w:rsidRPr="3049EC3B" w:rsidR="14A5804E">
        <w:rPr>
          <w:sz w:val="20"/>
          <w:szCs w:val="20"/>
        </w:rPr>
        <w:t xml:space="preserve"> insights from the literature, stakeholder consultations and a SWOT analysis</w:t>
      </w:r>
    </w:p>
    <w:p w:rsidR="14A5804E" w:rsidP="3049EC3B" w:rsidRDefault="14A5804E" w14:paraId="745F5DF4" w14:textId="44402D70">
      <w:pPr>
        <w:pStyle w:val="ListParagraph"/>
        <w:numPr>
          <w:ilvl w:val="0"/>
          <w:numId w:val="5"/>
        </w:numPr>
        <w:ind w:left="360" w:hanging="360"/>
        <w:rPr>
          <w:sz w:val="20"/>
          <w:szCs w:val="20"/>
        </w:rPr>
      </w:pPr>
      <w:r w:rsidRPr="3049EC3B" w:rsidR="14A5804E">
        <w:rPr>
          <w:sz w:val="20"/>
          <w:szCs w:val="20"/>
        </w:rPr>
        <w:t xml:space="preserve">Presented the intervention to healthcare leaders in Toronto and </w:t>
      </w:r>
      <w:r w:rsidRPr="3049EC3B" w:rsidR="14A5804E">
        <w:rPr>
          <w:sz w:val="20"/>
          <w:szCs w:val="20"/>
        </w:rPr>
        <w:t>facilitated</w:t>
      </w:r>
      <w:r w:rsidRPr="3049EC3B" w:rsidR="14A5804E">
        <w:rPr>
          <w:sz w:val="20"/>
          <w:szCs w:val="20"/>
        </w:rPr>
        <w:t xml:space="preserve"> a collaborative dialogue that</w:t>
      </w:r>
      <w:r w:rsidRPr="3049EC3B" w:rsidR="700959D2">
        <w:rPr>
          <w:sz w:val="20"/>
          <w:szCs w:val="20"/>
        </w:rPr>
        <w:t xml:space="preserve"> </w:t>
      </w:r>
      <w:r w:rsidRPr="3049EC3B" w:rsidR="14A5804E">
        <w:rPr>
          <w:sz w:val="20"/>
          <w:szCs w:val="20"/>
        </w:rPr>
        <w:t>secured 80% support for the implementation strategy</w:t>
      </w:r>
    </w:p>
    <w:p w:rsidR="14A5804E" w:rsidP="3049EC3B" w:rsidRDefault="14A5804E" w14:paraId="3FF5AE6C" w14:textId="094883E5">
      <w:pPr>
        <w:pStyle w:val="Normal"/>
        <w:rPr>
          <w:sz w:val="20"/>
          <w:szCs w:val="20"/>
        </w:rPr>
      </w:pPr>
      <w:r w:rsidRPr="3049EC3B" w:rsidR="14A5804E">
        <w:rPr>
          <w:b w:val="1"/>
          <w:bCs w:val="1"/>
          <w:sz w:val="20"/>
          <w:szCs w:val="20"/>
        </w:rPr>
        <w:t>LEADERSHIP EXPERIENCE</w:t>
      </w:r>
      <w:r>
        <w:br/>
      </w:r>
      <w:r w:rsidRPr="3049EC3B" w:rsidR="14A5804E">
        <w:rPr>
          <w:b w:val="1"/>
          <w:bCs w:val="1"/>
          <w:sz w:val="20"/>
          <w:szCs w:val="20"/>
        </w:rPr>
        <w:t xml:space="preserve">Tri Delta Women’s Fraternity (Canada Alpha </w:t>
      </w:r>
      <w:r w:rsidRPr="3049EC3B" w:rsidR="14A5804E">
        <w:rPr>
          <w:b w:val="1"/>
          <w:bCs w:val="1"/>
          <w:sz w:val="20"/>
          <w:szCs w:val="20"/>
        </w:rPr>
        <w:t>Chapter)</w:t>
      </w:r>
      <w:r w:rsidRPr="3049EC3B" w:rsidR="7185C470">
        <w:rPr>
          <w:b w:val="1"/>
          <w:bCs w:val="1"/>
          <w:sz w:val="20"/>
          <w:szCs w:val="20"/>
        </w:rPr>
        <w:t xml:space="preserve">   </w:t>
      </w:r>
      <w:r w:rsidRPr="3049EC3B" w:rsidR="7185C470">
        <w:rPr>
          <w:b w:val="1"/>
          <w:bCs w:val="1"/>
          <w:sz w:val="20"/>
          <w:szCs w:val="20"/>
        </w:rPr>
        <w:t xml:space="preserve">   </w:t>
      </w:r>
      <w:r>
        <w:tab/>
      </w:r>
      <w:r>
        <w:tab/>
      </w:r>
      <w:r>
        <w:tab/>
      </w:r>
      <w:r w:rsidRPr="3049EC3B" w:rsidR="5ACD6FCF">
        <w:rPr>
          <w:sz w:val="20"/>
          <w:szCs w:val="20"/>
        </w:rPr>
        <w:t xml:space="preserve">  </w:t>
      </w:r>
      <w:r>
        <w:tab/>
      </w:r>
      <w:r>
        <w:tab/>
      </w:r>
      <w:r>
        <w:tab/>
      </w:r>
      <w:r w:rsidRPr="3049EC3B" w:rsidR="78175779">
        <w:rPr>
          <w:sz w:val="20"/>
          <w:szCs w:val="20"/>
        </w:rPr>
        <w:t xml:space="preserve">        </w:t>
      </w:r>
      <w:r w:rsidRPr="3049EC3B" w:rsidR="14A5804E">
        <w:rPr>
          <w:sz w:val="20"/>
          <w:szCs w:val="20"/>
        </w:rPr>
        <w:t>Toronto, CA</w:t>
      </w:r>
      <w:r>
        <w:br/>
      </w:r>
      <w:r w:rsidRPr="3049EC3B" w:rsidR="14A5804E">
        <w:rPr>
          <w:b w:val="1"/>
          <w:bCs w:val="1"/>
          <w:sz w:val="20"/>
          <w:szCs w:val="20"/>
        </w:rPr>
        <w:t>Vice President of Operations</w:t>
      </w:r>
      <w:r w:rsidRPr="3049EC3B" w:rsidR="14A5804E">
        <w:rPr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3049EC3B" w:rsidR="4AEC480C">
        <w:rPr>
          <w:sz w:val="20"/>
          <w:szCs w:val="20"/>
        </w:rPr>
        <w:t xml:space="preserve">     </w:t>
      </w:r>
      <w:r w:rsidRPr="3049EC3B" w:rsidR="46039D31">
        <w:rPr>
          <w:sz w:val="20"/>
          <w:szCs w:val="20"/>
        </w:rPr>
        <w:t xml:space="preserve">                                               </w:t>
      </w:r>
      <w:r w:rsidRPr="3049EC3B" w:rsidR="14A5804E">
        <w:rPr>
          <w:sz w:val="20"/>
          <w:szCs w:val="20"/>
        </w:rPr>
        <w:t>January 2021 - April 2022</w:t>
      </w:r>
    </w:p>
    <w:p w:rsidR="14A5804E" w:rsidP="3049EC3B" w:rsidRDefault="14A5804E" w14:paraId="5B3EFEEA" w14:textId="161C8856">
      <w:pPr>
        <w:pStyle w:val="ListParagraph"/>
        <w:numPr>
          <w:ilvl w:val="0"/>
          <w:numId w:val="6"/>
        </w:numPr>
        <w:ind w:left="360" w:hanging="360"/>
        <w:rPr>
          <w:sz w:val="20"/>
          <w:szCs w:val="20"/>
        </w:rPr>
      </w:pPr>
      <w:r w:rsidRPr="3049EC3B" w:rsidR="14A5804E">
        <w:rPr>
          <w:sz w:val="20"/>
          <w:szCs w:val="20"/>
        </w:rPr>
        <w:t>Created and managed the 2021-2022 collegiate chapter budget of $100,000 CAD, implementing</w:t>
      </w:r>
      <w:r w:rsidRPr="3049EC3B" w:rsidR="7868BBCF">
        <w:rPr>
          <w:sz w:val="20"/>
          <w:szCs w:val="20"/>
        </w:rPr>
        <w:t xml:space="preserve"> </w:t>
      </w:r>
      <w:r w:rsidRPr="3049EC3B" w:rsidR="14A5804E">
        <w:rPr>
          <w:sz w:val="20"/>
          <w:szCs w:val="20"/>
        </w:rPr>
        <w:t xml:space="preserve">cost-saving measures that resulted in a 30% reduction in expenses while </w:t>
      </w:r>
      <w:r w:rsidRPr="3049EC3B" w:rsidR="14A5804E">
        <w:rPr>
          <w:sz w:val="20"/>
          <w:szCs w:val="20"/>
        </w:rPr>
        <w:t>maintaining</w:t>
      </w:r>
      <w:r w:rsidRPr="3049EC3B" w:rsidR="14A5804E">
        <w:rPr>
          <w:sz w:val="20"/>
          <w:szCs w:val="20"/>
        </w:rPr>
        <w:t xml:space="preserve"> </w:t>
      </w:r>
      <w:r w:rsidRPr="3049EC3B" w:rsidR="14A5804E">
        <w:rPr>
          <w:sz w:val="20"/>
          <w:szCs w:val="20"/>
        </w:rPr>
        <w:t>95% member</w:t>
      </w:r>
      <w:r w:rsidRPr="3049EC3B" w:rsidR="08AB9FD7">
        <w:rPr>
          <w:sz w:val="20"/>
          <w:szCs w:val="20"/>
        </w:rPr>
        <w:t xml:space="preserve"> </w:t>
      </w:r>
      <w:r w:rsidRPr="3049EC3B" w:rsidR="14A5804E">
        <w:rPr>
          <w:sz w:val="20"/>
          <w:szCs w:val="20"/>
        </w:rPr>
        <w:t>retention</w:t>
      </w:r>
    </w:p>
    <w:p w:rsidR="14A5804E" w:rsidP="3049EC3B" w:rsidRDefault="14A5804E" w14:paraId="2BC37124" w14:textId="05A8DB18">
      <w:pPr>
        <w:pStyle w:val="Normal"/>
        <w:rPr>
          <w:b w:val="1"/>
          <w:bCs w:val="1"/>
          <w:sz w:val="20"/>
          <w:szCs w:val="20"/>
        </w:rPr>
      </w:pPr>
      <w:r w:rsidRPr="3049EC3B" w:rsidR="14A5804E">
        <w:rPr>
          <w:b w:val="1"/>
          <w:bCs w:val="1"/>
          <w:sz w:val="20"/>
          <w:szCs w:val="20"/>
        </w:rPr>
        <w:t>ADDITIONAL SKILLS</w:t>
      </w:r>
    </w:p>
    <w:p w:rsidR="14A5804E" w:rsidP="3049EC3B" w:rsidRDefault="14A5804E" w14:paraId="34CAC421" w14:textId="6F34F827">
      <w:pPr>
        <w:pStyle w:val="ListParagraph"/>
        <w:numPr>
          <w:ilvl w:val="0"/>
          <w:numId w:val="7"/>
        </w:numPr>
        <w:ind w:left="360" w:hanging="360"/>
        <w:rPr>
          <w:sz w:val="20"/>
          <w:szCs w:val="20"/>
        </w:rPr>
      </w:pPr>
      <w:r w:rsidRPr="3049EC3B" w:rsidR="14A5804E">
        <w:rPr>
          <w:b w:val="1"/>
          <w:bCs w:val="1"/>
          <w:sz w:val="20"/>
          <w:szCs w:val="20"/>
        </w:rPr>
        <w:t>Languages</w:t>
      </w:r>
      <w:r w:rsidRPr="3049EC3B" w:rsidR="14A5804E">
        <w:rPr>
          <w:sz w:val="20"/>
          <w:szCs w:val="20"/>
        </w:rPr>
        <w:t>: English (Native Proficiency) and French (Professional Working Proficiency)</w:t>
      </w:r>
    </w:p>
    <w:p w:rsidR="14A5804E" w:rsidP="3049EC3B" w:rsidRDefault="14A5804E" w14:paraId="7E8A3537" w14:textId="5D25FE94">
      <w:pPr>
        <w:pStyle w:val="ListParagraph"/>
        <w:numPr>
          <w:ilvl w:val="0"/>
          <w:numId w:val="7"/>
        </w:numPr>
        <w:ind w:left="360" w:hanging="360"/>
        <w:rPr>
          <w:sz w:val="20"/>
          <w:szCs w:val="20"/>
        </w:rPr>
      </w:pPr>
      <w:r w:rsidRPr="3049EC3B" w:rsidR="14A5804E">
        <w:rPr>
          <w:b w:val="1"/>
          <w:bCs w:val="1"/>
          <w:sz w:val="20"/>
          <w:szCs w:val="20"/>
        </w:rPr>
        <w:t>IT</w:t>
      </w:r>
      <w:r w:rsidRPr="3049EC3B" w:rsidR="14A5804E">
        <w:rPr>
          <w:sz w:val="20"/>
          <w:szCs w:val="20"/>
        </w:rPr>
        <w:t>: Proficient in Microsoft Office, STATA and NVivo</w:t>
      </w:r>
    </w:p>
    <w:p w:rsidR="14A5804E" w:rsidP="3049EC3B" w:rsidRDefault="14A5804E" w14:paraId="186AE7E3" w14:textId="308EBFBE">
      <w:pPr>
        <w:pStyle w:val="Normal"/>
        <w:rPr>
          <w:b w:val="1"/>
          <w:bCs w:val="1"/>
          <w:sz w:val="20"/>
          <w:szCs w:val="20"/>
        </w:rPr>
      </w:pPr>
      <w:r w:rsidRPr="3049EC3B" w:rsidR="14A5804E">
        <w:rPr>
          <w:b w:val="1"/>
          <w:bCs w:val="1"/>
          <w:sz w:val="20"/>
          <w:szCs w:val="20"/>
        </w:rPr>
        <w:t>INTERESTS</w:t>
      </w:r>
    </w:p>
    <w:p w:rsidR="14A5804E" w:rsidP="3049EC3B" w:rsidRDefault="14A5804E" w14:paraId="03325C22" w14:textId="4649309F">
      <w:pPr>
        <w:pStyle w:val="ListParagraph"/>
        <w:numPr>
          <w:ilvl w:val="0"/>
          <w:numId w:val="8"/>
        </w:numPr>
        <w:ind w:left="360" w:hanging="360"/>
        <w:rPr>
          <w:sz w:val="20"/>
          <w:szCs w:val="20"/>
        </w:rPr>
      </w:pPr>
      <w:r w:rsidRPr="3049EC3B" w:rsidR="14A5804E">
        <w:rPr>
          <w:b w:val="1"/>
          <w:bCs w:val="1"/>
          <w:sz w:val="20"/>
          <w:szCs w:val="20"/>
        </w:rPr>
        <w:t>Backpacking</w:t>
      </w:r>
      <w:r w:rsidRPr="3049EC3B" w:rsidR="14A5804E">
        <w:rPr>
          <w:sz w:val="20"/>
          <w:szCs w:val="20"/>
        </w:rPr>
        <w:t xml:space="preserve">: Self-funded one year backpacking across 15 countries in Asia, </w:t>
      </w:r>
      <w:r w:rsidRPr="3049EC3B" w:rsidR="14A5804E">
        <w:rPr>
          <w:sz w:val="20"/>
          <w:szCs w:val="20"/>
        </w:rPr>
        <w:t>Oceania</w:t>
      </w:r>
      <w:r w:rsidRPr="3049EC3B" w:rsidR="14A5804E">
        <w:rPr>
          <w:sz w:val="20"/>
          <w:szCs w:val="20"/>
        </w:rPr>
        <w:t xml:space="preserve"> and Europe,</w:t>
      </w:r>
      <w:r w:rsidRPr="3049EC3B" w:rsidR="3BC8FF70">
        <w:rPr>
          <w:sz w:val="20"/>
          <w:szCs w:val="20"/>
        </w:rPr>
        <w:t xml:space="preserve"> </w:t>
      </w:r>
      <w:r w:rsidRPr="3049EC3B" w:rsidR="14A5804E">
        <w:rPr>
          <w:sz w:val="20"/>
          <w:szCs w:val="20"/>
        </w:rPr>
        <w:t>gaining cross-cultural experiences and developing adaptability and problem-solving skills</w:t>
      </w:r>
    </w:p>
    <w:sectPr>
      <w:pgSz w:w="12240" w:h="15840" w:orient="portrait"/>
      <w:pgMar w:top="720" w:right="117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1ynw8kJN" int2:invalidationBookmarkName="" int2:hashCode="rZZOcztrC5HL4A" int2:id="GKFJES92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2b12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c9102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933d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c065a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b3407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cfa7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537c7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24dca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6D65D4"/>
    <w:rsid w:val="010862D5"/>
    <w:rsid w:val="0347C68D"/>
    <w:rsid w:val="054BF0F1"/>
    <w:rsid w:val="08AB9FD7"/>
    <w:rsid w:val="09C7C398"/>
    <w:rsid w:val="0A79442E"/>
    <w:rsid w:val="0AC4943A"/>
    <w:rsid w:val="0F281303"/>
    <w:rsid w:val="10504FDA"/>
    <w:rsid w:val="11F8AEDD"/>
    <w:rsid w:val="132B0845"/>
    <w:rsid w:val="14A5804E"/>
    <w:rsid w:val="15745271"/>
    <w:rsid w:val="170A0843"/>
    <w:rsid w:val="1A7E2D8B"/>
    <w:rsid w:val="1B9C92B6"/>
    <w:rsid w:val="1C103F95"/>
    <w:rsid w:val="1DB4ABDE"/>
    <w:rsid w:val="26E8FB18"/>
    <w:rsid w:val="28C40A5C"/>
    <w:rsid w:val="3049EC3B"/>
    <w:rsid w:val="316137DB"/>
    <w:rsid w:val="35837A9E"/>
    <w:rsid w:val="363B9BDC"/>
    <w:rsid w:val="374D142D"/>
    <w:rsid w:val="376D65D4"/>
    <w:rsid w:val="3B1E0927"/>
    <w:rsid w:val="3B3678D9"/>
    <w:rsid w:val="3BC8FF70"/>
    <w:rsid w:val="46039D31"/>
    <w:rsid w:val="4AEC480C"/>
    <w:rsid w:val="4E1DA4FF"/>
    <w:rsid w:val="4FB2491E"/>
    <w:rsid w:val="5092DC76"/>
    <w:rsid w:val="50D795D7"/>
    <w:rsid w:val="53A03072"/>
    <w:rsid w:val="58CB3C73"/>
    <w:rsid w:val="5A0C72BD"/>
    <w:rsid w:val="5ACD6FCF"/>
    <w:rsid w:val="5B474C82"/>
    <w:rsid w:val="5BD14874"/>
    <w:rsid w:val="5D0B079F"/>
    <w:rsid w:val="5E3AEB56"/>
    <w:rsid w:val="5ED2A5DC"/>
    <w:rsid w:val="63664620"/>
    <w:rsid w:val="66AB2606"/>
    <w:rsid w:val="6B59DA9D"/>
    <w:rsid w:val="700959D2"/>
    <w:rsid w:val="707184C5"/>
    <w:rsid w:val="70CE22F0"/>
    <w:rsid w:val="71595AF9"/>
    <w:rsid w:val="717DA407"/>
    <w:rsid w:val="7185C470"/>
    <w:rsid w:val="71F4545A"/>
    <w:rsid w:val="77256E28"/>
    <w:rsid w:val="78175779"/>
    <w:rsid w:val="7868BBCF"/>
    <w:rsid w:val="7BECAED1"/>
    <w:rsid w:val="7C3185EE"/>
    <w:rsid w:val="7CD32679"/>
    <w:rsid w:val="7D27EBC6"/>
    <w:rsid w:val="7DF5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65D4"/>
  <w15:chartTrackingRefBased/>
  <w15:docId w15:val="{2539E58F-41A5-438B-8320-D2B44A3F4E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Relationship Type="http://schemas.openxmlformats.org/officeDocument/2006/relationships/numbering" Target="numbering.xml" Id="R90107987d2144985" /><Relationship Type="http://schemas.microsoft.com/office/2020/10/relationships/intelligence" Target="intelligence2.xml" Id="R99a02e5087cc47a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B068948899343BF891C8DA5845D43" ma:contentTypeVersion="17" ma:contentTypeDescription="Create a new document." ma:contentTypeScope="" ma:versionID="738269694013a84580318f04052e79b3">
  <xsd:schema xmlns:xsd="http://www.w3.org/2001/XMLSchema" xmlns:xs="http://www.w3.org/2001/XMLSchema" xmlns:p="http://schemas.microsoft.com/office/2006/metadata/properties" xmlns:ns2="6a164dda-3779-4169-b957-e287451f6523" xmlns:ns3="3cda90d7-6aa6-4f9a-9ce9-0b73723b7e80" xmlns:ns4="9a31bc9a-f7a3-4a89-89b5-266ffbaeb7ca" targetNamespace="http://schemas.microsoft.com/office/2006/metadata/properties" ma:root="true" ma:fieldsID="3c2fb73baff4c0563db871a5b3544549" ns2:_="" ns3:_="" ns4:_="">
    <xsd:import namespace="6a164dda-3779-4169-b957-e287451f6523"/>
    <xsd:import namespace="3cda90d7-6aa6-4f9a-9ce9-0b73723b7e80"/>
    <xsd:import namespace="9a31bc9a-f7a3-4a89-89b5-266ffbaeb7ca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CatchAll" ma:index="15" nillable="true" ma:displayName="Taxonomy Catch All Column" ma:hidden="true" ma:list="{3bedf8f4-3e04-43c4-b94d-afeb483f8580}" ma:internalName="TaxCatchAll" ma:showField="CatchAllData" ma:web="9a31bc9a-f7a3-4a89-89b5-266ffbaeb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a90d7-6aa6-4f9a-9ce9-0b73723b7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1bc9a-f7a3-4a89-89b5-266ffbaeb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TaxCatchAll xmlns="6a164dda-3779-4169-b957-e287451f6523" xsi:nil="true"/>
    <lcf76f155ced4ddcb4097134ff3c332f xmlns="3cda90d7-6aa6-4f9a-9ce9-0b73723b7e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F62E24-92D3-407A-8BB5-619AD6F38F31}"/>
</file>

<file path=customXml/itemProps2.xml><?xml version="1.0" encoding="utf-8"?>
<ds:datastoreItem xmlns:ds="http://schemas.openxmlformats.org/officeDocument/2006/customXml" ds:itemID="{84D09457-22DB-4176-B37A-65D299AD11B4}"/>
</file>

<file path=customXml/itemProps3.xml><?xml version="1.0" encoding="utf-8"?>
<ds:datastoreItem xmlns:ds="http://schemas.openxmlformats.org/officeDocument/2006/customXml" ds:itemID="{BF2582C9-99DA-4E8B-B2AC-9CF19D29371B}"/>
</file>

<file path=customXml/itemProps4.xml><?xml version="1.0" encoding="utf-8"?>
<ds:datastoreItem xmlns:ds="http://schemas.openxmlformats.org/officeDocument/2006/customXml" ds:itemID="{35D93BC0-F024-4AD0-A519-825C921EF9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Josh Phillips</dc:creator>
  <keywords/>
  <dc:description/>
  <lastModifiedBy>Josh Phillips</lastModifiedBy>
  <dcterms:created xsi:type="dcterms:W3CDTF">2024-09-09T08:11:47.0000000Z</dcterms:created>
  <dcterms:modified xsi:type="dcterms:W3CDTF">2024-09-09T08:46:47.6199552Z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0x0101005CDB068948899343BF891C8DA5845D43</vt:lpwstr>
  </property>
  <property fmtid="{D5CDD505-2E9C-101B-9397-08002B2CF9AE}" pid="3" name="MediaServiceImageTags">
    <vt:lpwstr/>
  </property>
</Properties>
</file>